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Уважаемые коллеги!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С 24 марта по 25 апреля открыт тестовый доступ к базе данных </w:t>
      </w:r>
      <w:bookmarkStart w:id="0" w:name="__DdeLink__74_296887073"/>
      <w:r>
        <w:rPr>
          <w:rFonts w:ascii="Times New Roman" w:cs="Times New Roman" w:hAnsi="Times New Roman"/>
          <w:sz w:val="24"/>
          <w:szCs w:val="24"/>
        </w:rPr>
        <w:t>BioOne Complete</w:t>
      </w:r>
      <w:bookmarkEnd w:id="0"/>
      <w:r>
        <w:rPr>
          <w:rFonts w:ascii="Times New Roman" w:cs="Times New Roman" w:hAnsi="Times New Roman"/>
          <w:sz w:val="24"/>
          <w:szCs w:val="24"/>
        </w:rPr>
        <w:t xml:space="preserve"> издательства BioOne.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BioOne - глобальное, некоммерческое сотрудничество научных обществ, издателей и библиотек для обеспечения доступа к рецензированным исследованиям в биологических и экологических науках.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Портфель издательства включает 221 журнал и 48 монографий.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- 159 журналов активно издаются;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- 126 индексируются в Scopus и Web of Science Core Collection;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- 73 входят в квартили Q1 или Q2 Scopus (CiteScore).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По данным Scopus в 2015-2019 гг. в журналах портфеля вышло более 440 статей с участием российских авторов. Наибольшее количество работ с участием российских авторов было опубликовано в таких изданиях как Systematic and Applied Acarology, Annales Botanici Fennici, Journal of Vertebrate Paleontology.</w:t>
      </w:r>
    </w:p>
    <w:p>
      <w:pPr>
        <w:pStyle w:val="style0"/>
      </w:pPr>
      <w:bookmarkStart w:id="1" w:name="_GoBack"/>
      <w:bookmarkEnd w:id="1"/>
      <w:r>
        <w:rPr>
          <w:rFonts w:ascii="Times New Roman" w:cs="Times New Roman" w:hAnsi="Times New Roman"/>
          <w:sz w:val="24"/>
          <w:szCs w:val="24"/>
        </w:rPr>
        <w:t xml:space="preserve">Ссылка на ресурс: </w:t>
      </w:r>
      <w:hyperlink r:id="rId2">
        <w:r>
          <w:rPr>
            <w:rStyle w:val="style16"/>
            <w:rFonts w:ascii="Times New Roman" w:cs="Times New Roman" w:hAnsi="Times New Roman"/>
            <w:sz w:val="24"/>
            <w:szCs w:val="24"/>
          </w:rPr>
          <w:t>https://complete.bioone.org/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plete.bioone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2021-04-05T10:57:00.00Z</dcterms:created>
  <dc:creator>Natalia</dc:creator>
  <cp:lastModifiedBy>Natalia</cp:lastModifiedBy>
  <dcterms:modified xsi:type="dcterms:W3CDTF">2021-04-07T07:54:00.00Z</dcterms:modified>
  <cp:revision>11</cp:revision>
</cp:coreProperties>
</file>